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C223A" w14:textId="1E5585D1" w:rsidR="00202EFA" w:rsidRPr="003540AF" w:rsidRDefault="005126C6" w:rsidP="00202EFA">
      <w:r w:rsidRPr="003540AF">
        <w:rPr>
          <w:rFonts w:hint="eastAsia"/>
        </w:rPr>
        <w:t>第</w:t>
      </w:r>
      <w:r w:rsidR="004B5621" w:rsidRPr="003540AF">
        <w:rPr>
          <w:rFonts w:hint="eastAsia"/>
        </w:rPr>
        <w:t>３号</w:t>
      </w:r>
      <w:r w:rsidR="00202EFA" w:rsidRPr="003540AF">
        <w:rPr>
          <w:rFonts w:hint="eastAsia"/>
        </w:rPr>
        <w:t>様式（第</w:t>
      </w:r>
      <w:r w:rsidR="004B5621" w:rsidRPr="003540AF">
        <w:rPr>
          <w:rFonts w:hint="eastAsia"/>
        </w:rPr>
        <w:t>６</w:t>
      </w:r>
      <w:r w:rsidR="00202EFA" w:rsidRPr="003540AF">
        <w:rPr>
          <w:rFonts w:hint="eastAsia"/>
        </w:rPr>
        <w:t>条関係）</w:t>
      </w:r>
    </w:p>
    <w:p w14:paraId="6839F910" w14:textId="77777777" w:rsidR="00202EFA" w:rsidRPr="003540AF" w:rsidRDefault="00202EFA" w:rsidP="00202EFA">
      <w:pPr>
        <w:overflowPunct w:val="0"/>
        <w:jc w:val="center"/>
        <w:textAlignment w:val="baseline"/>
        <w:rPr>
          <w:rFonts w:ascii="ＭＳ 明朝" w:hAnsi="ＭＳ 明朝" w:cs="ＭＳ ゴシック"/>
          <w:bCs/>
          <w:kern w:val="0"/>
          <w:szCs w:val="22"/>
        </w:rPr>
      </w:pPr>
      <w:r w:rsidRPr="003540AF">
        <w:rPr>
          <w:rFonts w:ascii="ＭＳ 明朝" w:hAnsi="ＭＳ 明朝" w:cs="ＭＳ ゴシック" w:hint="eastAsia"/>
          <w:bCs/>
          <w:kern w:val="0"/>
          <w:szCs w:val="22"/>
        </w:rPr>
        <w:t>事業計画書</w:t>
      </w:r>
    </w:p>
    <w:tbl>
      <w:tblPr>
        <w:tblStyle w:val="a7"/>
        <w:tblW w:w="9072" w:type="dxa"/>
        <w:tblInd w:w="-5" w:type="dxa"/>
        <w:tblLayout w:type="fixed"/>
        <w:tblLook w:val="04A0" w:firstRow="1" w:lastRow="0" w:firstColumn="1" w:lastColumn="0" w:noHBand="0" w:noVBand="1"/>
      </w:tblPr>
      <w:tblGrid>
        <w:gridCol w:w="1106"/>
        <w:gridCol w:w="454"/>
        <w:gridCol w:w="538"/>
        <w:gridCol w:w="6974"/>
      </w:tblGrid>
      <w:tr w:rsidR="008A287A" w:rsidRPr="003540AF" w14:paraId="63543E2E" w14:textId="77777777" w:rsidTr="00C47DEF">
        <w:trPr>
          <w:trHeight w:val="397"/>
        </w:trPr>
        <w:tc>
          <w:tcPr>
            <w:tcW w:w="1106" w:type="dxa"/>
            <w:vAlign w:val="center"/>
          </w:tcPr>
          <w:p w14:paraId="201D9168" w14:textId="77777777" w:rsidR="008A287A" w:rsidRPr="003540AF" w:rsidRDefault="008A287A" w:rsidP="006D084A">
            <w:pPr>
              <w:overflowPunct w:val="0"/>
              <w:jc w:val="distribute"/>
              <w:textAlignment w:val="baseline"/>
              <w:rPr>
                <w:rFonts w:ascii="ＭＳ 明朝" w:hAnsi="ＭＳ 明朝" w:cs="ＭＳ ゴシック"/>
                <w:bCs/>
                <w:kern w:val="0"/>
                <w:szCs w:val="22"/>
              </w:rPr>
            </w:pPr>
            <w:r w:rsidRPr="003540AF">
              <w:rPr>
                <w:rFonts w:ascii="ＭＳ 明朝" w:hAnsi="ＭＳ 明朝" w:cs="ＭＳ ゴシック"/>
                <w:bCs/>
                <w:kern w:val="0"/>
                <w:szCs w:val="22"/>
              </w:rPr>
              <w:t>事業名称</w:t>
            </w:r>
          </w:p>
        </w:tc>
        <w:tc>
          <w:tcPr>
            <w:tcW w:w="7966" w:type="dxa"/>
            <w:gridSpan w:val="3"/>
            <w:vAlign w:val="center"/>
          </w:tcPr>
          <w:p w14:paraId="296002B2" w14:textId="77777777" w:rsidR="008A287A" w:rsidRPr="003540AF" w:rsidRDefault="008A287A" w:rsidP="006D084A">
            <w:pPr>
              <w:overflowPunct w:val="0"/>
              <w:jc w:val="left"/>
              <w:textAlignment w:val="baseline"/>
              <w:rPr>
                <w:rFonts w:ascii="ＭＳ 明朝" w:hAnsi="ＭＳ 明朝" w:cs="ＭＳ ゴシック"/>
                <w:bCs/>
                <w:kern w:val="0"/>
                <w:szCs w:val="22"/>
              </w:rPr>
            </w:pPr>
          </w:p>
        </w:tc>
      </w:tr>
      <w:tr w:rsidR="008A287A" w:rsidRPr="003540AF" w14:paraId="3936CA93" w14:textId="77777777" w:rsidTr="00C47DEF">
        <w:trPr>
          <w:trHeight w:val="397"/>
        </w:trPr>
        <w:tc>
          <w:tcPr>
            <w:tcW w:w="1106" w:type="dxa"/>
            <w:vAlign w:val="center"/>
          </w:tcPr>
          <w:p w14:paraId="51529C8C" w14:textId="77777777" w:rsidR="008A287A" w:rsidRPr="003540AF" w:rsidRDefault="008A287A" w:rsidP="006D084A">
            <w:pPr>
              <w:overflowPunct w:val="0"/>
              <w:jc w:val="distribute"/>
              <w:textAlignment w:val="baseline"/>
              <w:rPr>
                <w:rFonts w:ascii="ＭＳ 明朝" w:hAnsi="ＭＳ 明朝" w:cs="ＭＳ ゴシック"/>
                <w:bCs/>
                <w:kern w:val="0"/>
                <w:szCs w:val="22"/>
              </w:rPr>
            </w:pPr>
            <w:r w:rsidRPr="003540AF">
              <w:rPr>
                <w:rFonts w:ascii="ＭＳ 明朝" w:hAnsi="ＭＳ 明朝" w:cs="ＭＳ ゴシック"/>
                <w:bCs/>
                <w:kern w:val="0"/>
                <w:szCs w:val="22"/>
              </w:rPr>
              <w:t>実施期間</w:t>
            </w:r>
          </w:p>
        </w:tc>
        <w:tc>
          <w:tcPr>
            <w:tcW w:w="7966" w:type="dxa"/>
            <w:gridSpan w:val="3"/>
            <w:vAlign w:val="center"/>
          </w:tcPr>
          <w:p w14:paraId="694C8FD5" w14:textId="77777777" w:rsidR="008A287A" w:rsidRPr="003540AF" w:rsidRDefault="008A287A" w:rsidP="00C37C20">
            <w:pPr>
              <w:overflowPunct w:val="0"/>
              <w:ind w:firstLineChars="400" w:firstLine="880"/>
              <w:jc w:val="left"/>
              <w:textAlignment w:val="baseline"/>
              <w:rPr>
                <w:rFonts w:ascii="ＭＳ 明朝" w:hAnsi="ＭＳ 明朝" w:cs="ＭＳ ゴシック"/>
                <w:bCs/>
                <w:kern w:val="0"/>
                <w:szCs w:val="22"/>
              </w:rPr>
            </w:pPr>
            <w:r w:rsidRPr="003540AF">
              <w:rPr>
                <w:rFonts w:hint="eastAsia"/>
              </w:rPr>
              <w:t>年　　月　　日から　　　　年　　月　　日まで</w:t>
            </w:r>
          </w:p>
        </w:tc>
      </w:tr>
      <w:tr w:rsidR="008A287A" w:rsidRPr="003540AF" w14:paraId="150D59D3" w14:textId="77777777" w:rsidTr="00C47DEF">
        <w:trPr>
          <w:trHeight w:val="397"/>
        </w:trPr>
        <w:tc>
          <w:tcPr>
            <w:tcW w:w="1106" w:type="dxa"/>
            <w:vAlign w:val="center"/>
          </w:tcPr>
          <w:p w14:paraId="3AF7E00E" w14:textId="77777777" w:rsidR="008A287A" w:rsidRPr="003540AF" w:rsidRDefault="008A287A" w:rsidP="006D084A">
            <w:pPr>
              <w:overflowPunct w:val="0"/>
              <w:jc w:val="distribute"/>
              <w:textAlignment w:val="baseline"/>
              <w:rPr>
                <w:rFonts w:ascii="ＭＳ 明朝" w:hAnsi="ＭＳ 明朝" w:cs="ＭＳ ゴシック"/>
                <w:bCs/>
                <w:kern w:val="0"/>
                <w:szCs w:val="22"/>
              </w:rPr>
            </w:pPr>
            <w:r w:rsidRPr="003540AF">
              <w:rPr>
                <w:rFonts w:ascii="ＭＳ 明朝" w:hAnsi="ＭＳ 明朝" w:cs="ＭＳ ゴシック"/>
                <w:bCs/>
                <w:kern w:val="0"/>
                <w:szCs w:val="22"/>
              </w:rPr>
              <w:t>実施場所</w:t>
            </w:r>
          </w:p>
        </w:tc>
        <w:tc>
          <w:tcPr>
            <w:tcW w:w="7966" w:type="dxa"/>
            <w:gridSpan w:val="3"/>
            <w:vAlign w:val="center"/>
          </w:tcPr>
          <w:p w14:paraId="525B565F" w14:textId="77777777" w:rsidR="008A287A" w:rsidRPr="003540AF" w:rsidRDefault="008A287A" w:rsidP="006D084A">
            <w:pPr>
              <w:overflowPunct w:val="0"/>
              <w:jc w:val="left"/>
              <w:textAlignment w:val="baseline"/>
              <w:rPr>
                <w:rFonts w:ascii="ＭＳ 明朝" w:hAnsi="ＭＳ 明朝" w:cs="ＭＳ ゴシック"/>
                <w:bCs/>
                <w:kern w:val="0"/>
                <w:szCs w:val="22"/>
              </w:rPr>
            </w:pPr>
          </w:p>
        </w:tc>
      </w:tr>
      <w:tr w:rsidR="008A287A" w:rsidRPr="00A4443D" w14:paraId="590E0690" w14:textId="77777777" w:rsidTr="00C47DEF">
        <w:trPr>
          <w:trHeight w:val="567"/>
        </w:trPr>
        <w:tc>
          <w:tcPr>
            <w:tcW w:w="1106" w:type="dxa"/>
            <w:tcBorders>
              <w:top w:val="single" w:sz="4" w:space="0" w:color="auto"/>
              <w:bottom w:val="single" w:sz="4" w:space="0" w:color="auto"/>
              <w:right w:val="single" w:sz="4" w:space="0" w:color="auto"/>
            </w:tcBorders>
            <w:vAlign w:val="center"/>
          </w:tcPr>
          <w:p w14:paraId="0BD0A6DD" w14:textId="77777777" w:rsidR="008A287A" w:rsidRPr="00A4443D" w:rsidRDefault="008A287A" w:rsidP="009C68AF">
            <w:pPr>
              <w:overflowPunct w:val="0"/>
              <w:jc w:val="distribute"/>
              <w:textAlignment w:val="baseline"/>
            </w:pPr>
            <w:r w:rsidRPr="00A4443D">
              <w:rPr>
                <w:rFonts w:hint="eastAsia"/>
              </w:rPr>
              <w:t>新規・</w:t>
            </w:r>
          </w:p>
          <w:p w14:paraId="716F21F1" w14:textId="77777777" w:rsidR="008A287A" w:rsidRPr="00A4443D" w:rsidRDefault="008A287A" w:rsidP="009C68AF">
            <w:pPr>
              <w:overflowPunct w:val="0"/>
              <w:jc w:val="distribute"/>
              <w:textAlignment w:val="baseline"/>
            </w:pPr>
            <w:r w:rsidRPr="00A4443D">
              <w:rPr>
                <w:rFonts w:hint="eastAsia"/>
              </w:rPr>
              <w:t>拡充の</w:t>
            </w:r>
          </w:p>
          <w:p w14:paraId="3DD3EE40" w14:textId="4F761941" w:rsidR="008A287A" w:rsidRPr="00A4443D" w:rsidRDefault="008A287A" w:rsidP="009C68AF">
            <w:pPr>
              <w:overflowPunct w:val="0"/>
              <w:jc w:val="distribute"/>
              <w:textAlignment w:val="baseline"/>
              <w:rPr>
                <w:rFonts w:ascii="ＭＳ 明朝" w:hAnsi="ＭＳ 明朝" w:cs="ＭＳ ゴシック"/>
                <w:bCs/>
                <w:kern w:val="0"/>
                <w:szCs w:val="22"/>
              </w:rPr>
            </w:pPr>
            <w:r w:rsidRPr="00A4443D">
              <w:rPr>
                <w:rFonts w:hint="eastAsia"/>
              </w:rPr>
              <w:t>区分</w:t>
            </w:r>
          </w:p>
        </w:tc>
        <w:tc>
          <w:tcPr>
            <w:tcW w:w="7966" w:type="dxa"/>
            <w:gridSpan w:val="3"/>
            <w:tcBorders>
              <w:top w:val="single" w:sz="4" w:space="0" w:color="auto"/>
              <w:left w:val="single" w:sz="4" w:space="0" w:color="auto"/>
              <w:bottom w:val="single" w:sz="4" w:space="0" w:color="auto"/>
              <w:right w:val="single" w:sz="4" w:space="0" w:color="auto"/>
            </w:tcBorders>
            <w:vAlign w:val="center"/>
          </w:tcPr>
          <w:p w14:paraId="3DE0D0E8" w14:textId="77777777" w:rsidR="008A287A" w:rsidRPr="00A4443D" w:rsidRDefault="008A287A" w:rsidP="009E1D53">
            <w:pPr>
              <w:ind w:left="440" w:hanging="440"/>
              <w:jc w:val="left"/>
              <w:rPr>
                <w:rFonts w:ascii="ＭＳ 明朝"/>
              </w:rPr>
            </w:pPr>
            <w:r w:rsidRPr="00A4443D">
              <w:rPr>
                <w:rFonts w:ascii="ＭＳ 明朝" w:hint="eastAsia"/>
              </w:rPr>
              <w:t>□新規</w:t>
            </w:r>
          </w:p>
          <w:p w14:paraId="0667D975" w14:textId="74BB2281" w:rsidR="008A287A" w:rsidRPr="00A4443D" w:rsidRDefault="008A287A" w:rsidP="009E1D53">
            <w:pPr>
              <w:ind w:left="440" w:hanging="440"/>
              <w:jc w:val="left"/>
              <w:rPr>
                <w:rFonts w:ascii="ＭＳ 明朝" w:hAnsi="ＭＳ 明朝" w:cs="ＭＳ ゴシック"/>
                <w:bCs/>
                <w:kern w:val="0"/>
                <w:szCs w:val="22"/>
              </w:rPr>
            </w:pPr>
            <w:r w:rsidRPr="00A4443D">
              <w:rPr>
                <w:rFonts w:ascii="ＭＳ 明朝" w:hint="eastAsia"/>
              </w:rPr>
              <w:t>□拡充</w:t>
            </w:r>
          </w:p>
        </w:tc>
      </w:tr>
      <w:tr w:rsidR="009B6CF8" w:rsidRPr="00A4443D" w14:paraId="3943CC1D" w14:textId="77777777" w:rsidTr="00E6098D">
        <w:trPr>
          <w:trHeight w:val="20"/>
        </w:trPr>
        <w:tc>
          <w:tcPr>
            <w:tcW w:w="1106" w:type="dxa"/>
            <w:vMerge w:val="restart"/>
            <w:vAlign w:val="center"/>
          </w:tcPr>
          <w:p w14:paraId="57CC6B8E" w14:textId="37DB0F2C" w:rsidR="009B6CF8" w:rsidRPr="00A4443D" w:rsidRDefault="009B6CF8" w:rsidP="00AD10D5">
            <w:pPr>
              <w:overflowPunct w:val="0"/>
              <w:jc w:val="distribute"/>
              <w:textAlignment w:val="baseline"/>
              <w:rPr>
                <w:rFonts w:ascii="ＭＳ 明朝" w:hAnsi="ＭＳ 明朝" w:cs="ＭＳ ゴシック"/>
                <w:bCs/>
                <w:kern w:val="0"/>
                <w:szCs w:val="22"/>
              </w:rPr>
            </w:pPr>
            <w:r w:rsidRPr="00A4443D">
              <w:rPr>
                <w:rFonts w:ascii="ＭＳ 明朝" w:hAnsi="ＭＳ 明朝" w:cs="ＭＳ ゴシック"/>
                <w:bCs/>
                <w:kern w:val="0"/>
                <w:szCs w:val="22"/>
              </w:rPr>
              <w:t>事業区分</w:t>
            </w:r>
          </w:p>
        </w:tc>
        <w:tc>
          <w:tcPr>
            <w:tcW w:w="454" w:type="dxa"/>
            <w:tcBorders>
              <w:bottom w:val="nil"/>
              <w:right w:val="nil"/>
            </w:tcBorders>
            <w:vAlign w:val="center"/>
          </w:tcPr>
          <w:p w14:paraId="5C23E0A1" w14:textId="1E5F4B52" w:rsidR="009B6CF8" w:rsidRPr="00A4443D" w:rsidRDefault="009B6CF8" w:rsidP="00AD10D5">
            <w:pPr>
              <w:overflowPunct w:val="0"/>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58471029" w14:textId="46B44BB9" w:rsidR="009B6CF8" w:rsidRPr="00A4443D" w:rsidRDefault="009B6CF8" w:rsidP="00E6098D">
            <w:pPr>
              <w:rPr>
                <w:rFonts w:ascii="ＭＳ 明朝" w:hAnsi="ＭＳ 明朝" w:cs="ＭＳ ゴシック"/>
                <w:bCs/>
                <w:kern w:val="0"/>
                <w:szCs w:val="22"/>
              </w:rPr>
            </w:pPr>
            <w:r w:rsidRPr="00A4443D">
              <w:rPr>
                <w:rFonts w:ascii="ＭＳ 明朝" w:hAnsi="ＭＳ 明朝" w:cs="ＭＳ ゴシック" w:hint="eastAsia"/>
                <w:bCs/>
                <w:kern w:val="0"/>
                <w:szCs w:val="22"/>
              </w:rPr>
              <w:t>上越市合併２０周年</w:t>
            </w:r>
          </w:p>
        </w:tc>
      </w:tr>
      <w:tr w:rsidR="009B6CF8" w:rsidRPr="00A4443D" w14:paraId="6E885FC3" w14:textId="77777777" w:rsidTr="00E6098D">
        <w:trPr>
          <w:trHeight w:val="20"/>
        </w:trPr>
        <w:tc>
          <w:tcPr>
            <w:tcW w:w="1106" w:type="dxa"/>
            <w:vMerge/>
            <w:vAlign w:val="center"/>
          </w:tcPr>
          <w:p w14:paraId="3E4916F4"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1502712D" w14:textId="77777777" w:rsidR="009B6CF8" w:rsidRPr="00A4443D" w:rsidRDefault="009B6CF8" w:rsidP="00AD10D5">
            <w:pPr>
              <w:overflowPunct w:val="0"/>
              <w:textAlignment w:val="baseline"/>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19BC795B" w14:textId="0C73F9E7" w:rsidR="009B6CF8" w:rsidRPr="00A4443D" w:rsidRDefault="007E50F6" w:rsidP="00C47DEF">
            <w:pPr>
              <w:rPr>
                <w:rFonts w:ascii="ＭＳ 明朝" w:hAnsi="ＭＳ 明朝" w:cs="ＭＳ ゴシック"/>
                <w:bCs/>
                <w:kern w:val="0"/>
                <w:szCs w:val="22"/>
              </w:rPr>
            </w:pPr>
            <w:r w:rsidRPr="00A4443D">
              <w:rPr>
                <w:rFonts w:hint="eastAsia"/>
              </w:rPr>
              <w:t>平成の大合併に伴い誕生した当市の一体感の醸成を目的とするもので、かつ</w:t>
            </w:r>
            <w:r w:rsidR="00AD4CD0" w:rsidRPr="00A4443D">
              <w:rPr>
                <w:rFonts w:hint="eastAsia"/>
              </w:rPr>
              <w:t>、</w:t>
            </w:r>
            <w:r w:rsidRPr="00A4443D">
              <w:rPr>
                <w:rFonts w:hint="eastAsia"/>
              </w:rPr>
              <w:t>歴史、文化等の啓発及び活動の継承に資する事業（特定の区域又は資源に限るものを除く。）</w:t>
            </w:r>
          </w:p>
        </w:tc>
      </w:tr>
      <w:tr w:rsidR="009B6CF8" w:rsidRPr="00A4443D" w14:paraId="019445D7" w14:textId="77777777" w:rsidTr="00E6098D">
        <w:trPr>
          <w:trHeight w:val="20"/>
        </w:trPr>
        <w:tc>
          <w:tcPr>
            <w:tcW w:w="1106" w:type="dxa"/>
            <w:vMerge/>
            <w:vAlign w:val="center"/>
          </w:tcPr>
          <w:p w14:paraId="0C593E59"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56B9A6CF" w14:textId="7DE1A8CC"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2B41422B" w14:textId="2EF0EF11" w:rsidR="009B6CF8" w:rsidRPr="00A4443D" w:rsidRDefault="009B6CF8" w:rsidP="00AD10D5">
            <w:pPr>
              <w:overflowPunct w:val="0"/>
              <w:jc w:val="left"/>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前島密生誕１９０年</w:t>
            </w:r>
          </w:p>
        </w:tc>
      </w:tr>
      <w:tr w:rsidR="009B6CF8" w:rsidRPr="00A4443D" w14:paraId="07822B79" w14:textId="77777777" w:rsidTr="00E6098D">
        <w:trPr>
          <w:trHeight w:val="20"/>
        </w:trPr>
        <w:tc>
          <w:tcPr>
            <w:tcW w:w="1106" w:type="dxa"/>
            <w:vMerge/>
            <w:vAlign w:val="center"/>
          </w:tcPr>
          <w:p w14:paraId="429F25DD"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6E7C769C" w14:textId="5C1A2E17" w:rsidR="009B6CF8" w:rsidRPr="00A4443D" w:rsidRDefault="009B6CF8" w:rsidP="00C47DEF">
            <w:pPr>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7D5892C1" w14:textId="1E189766" w:rsidR="009B6CF8" w:rsidRPr="00A4443D" w:rsidRDefault="009B6CF8" w:rsidP="00AD10D5">
            <w:pPr>
              <w:ind w:left="220" w:hangingChars="100" w:hanging="220"/>
            </w:pPr>
            <w:r w:rsidRPr="00A4443D">
              <w:rPr>
                <w:rFonts w:hint="eastAsia"/>
              </w:rPr>
              <w:t>□</w:t>
            </w:r>
            <w:r w:rsidR="007520F7" w:rsidRPr="00A4443D">
              <w:rPr>
                <w:rFonts w:hint="eastAsia"/>
              </w:rPr>
              <w:t xml:space="preserve">　前島密の業績について</w:t>
            </w:r>
            <w:r w:rsidRPr="00A4443D">
              <w:rPr>
                <w:rFonts w:hint="eastAsia"/>
              </w:rPr>
              <w:t>発信を行う事業</w:t>
            </w:r>
          </w:p>
          <w:p w14:paraId="37DF2B05" w14:textId="4A02E2D5" w:rsidR="009B6CF8" w:rsidRPr="00A4443D" w:rsidRDefault="009B6CF8" w:rsidP="00AD10D5">
            <w:pPr>
              <w:overflowPunct w:val="0"/>
              <w:jc w:val="left"/>
              <w:textAlignment w:val="baseline"/>
              <w:rPr>
                <w:rFonts w:ascii="ＭＳ 明朝" w:hAnsi="ＭＳ 明朝" w:cs="ＭＳ ゴシック"/>
                <w:bCs/>
                <w:kern w:val="0"/>
                <w:szCs w:val="22"/>
              </w:rPr>
            </w:pPr>
            <w:r w:rsidRPr="00A4443D">
              <w:rPr>
                <w:rFonts w:hint="eastAsia"/>
              </w:rPr>
              <w:t>□　前島密縁の地としての魅力の発信又は誘客促進を目的として事業</w:t>
            </w:r>
          </w:p>
        </w:tc>
      </w:tr>
      <w:tr w:rsidR="009B6CF8" w:rsidRPr="00A4443D" w14:paraId="5FE73D55" w14:textId="77777777" w:rsidTr="00E6098D">
        <w:trPr>
          <w:trHeight w:val="20"/>
        </w:trPr>
        <w:tc>
          <w:tcPr>
            <w:tcW w:w="1106" w:type="dxa"/>
            <w:vMerge/>
            <w:vAlign w:val="center"/>
          </w:tcPr>
          <w:p w14:paraId="3AE1033B"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6545C5DF" w14:textId="28486A02"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40C4FB3D" w14:textId="27CF0093" w:rsidR="009B6CF8" w:rsidRPr="00A4443D" w:rsidRDefault="009B6CF8" w:rsidP="00C47DEF">
            <w:pPr>
              <w:overflowPunct w:val="0"/>
              <w:ind w:left="220" w:hangingChars="100" w:hanging="220"/>
              <w:jc w:val="left"/>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北陸新幹線上越妙高駅開１０周年</w:t>
            </w:r>
          </w:p>
        </w:tc>
      </w:tr>
      <w:tr w:rsidR="009B6CF8" w:rsidRPr="00A4443D" w14:paraId="63B4296E" w14:textId="77777777" w:rsidTr="00E6098D">
        <w:trPr>
          <w:trHeight w:val="20"/>
        </w:trPr>
        <w:tc>
          <w:tcPr>
            <w:tcW w:w="1106" w:type="dxa"/>
            <w:vMerge/>
            <w:vAlign w:val="center"/>
          </w:tcPr>
          <w:p w14:paraId="3B30449B"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45C4CA65"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29956799" w14:textId="55F9D555" w:rsidR="009B6CF8" w:rsidRPr="00A4443D" w:rsidRDefault="007E50F6" w:rsidP="00C47DEF">
            <w:pPr>
              <w:rPr>
                <w:rFonts w:ascii="ＭＳ 明朝" w:hAnsi="ＭＳ 明朝" w:cs="ＭＳ ゴシック"/>
                <w:bCs/>
                <w:kern w:val="0"/>
                <w:szCs w:val="22"/>
              </w:rPr>
            </w:pPr>
            <w:r w:rsidRPr="00A4443D">
              <w:rPr>
                <w:rFonts w:hint="eastAsia"/>
              </w:rPr>
              <w:t>広域交通の結節点としての上越妙高駅及びえちごトキめき鉄道の魅力の発信又は誘客促進を目的として行う事業</w:t>
            </w:r>
          </w:p>
        </w:tc>
      </w:tr>
      <w:tr w:rsidR="009B6CF8" w:rsidRPr="00A4443D" w14:paraId="58732B09" w14:textId="77777777" w:rsidTr="00E6098D">
        <w:trPr>
          <w:trHeight w:val="20"/>
        </w:trPr>
        <w:tc>
          <w:tcPr>
            <w:tcW w:w="1106" w:type="dxa"/>
            <w:vMerge/>
            <w:vAlign w:val="center"/>
          </w:tcPr>
          <w:p w14:paraId="6696F577"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4853C8B9" w14:textId="0F6F62CA"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514829A9" w14:textId="37A115F8" w:rsidR="009B6CF8" w:rsidRPr="00A4443D" w:rsidRDefault="009B6CF8" w:rsidP="00C47DEF">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第１００回高田城址公園観桜会</w:t>
            </w:r>
          </w:p>
        </w:tc>
      </w:tr>
      <w:tr w:rsidR="009B6CF8" w:rsidRPr="00A4443D" w14:paraId="75EE957D" w14:textId="77777777" w:rsidTr="00E6098D">
        <w:trPr>
          <w:trHeight w:val="20"/>
        </w:trPr>
        <w:tc>
          <w:tcPr>
            <w:tcW w:w="1106" w:type="dxa"/>
            <w:vMerge/>
            <w:vAlign w:val="center"/>
          </w:tcPr>
          <w:p w14:paraId="0ED5F898"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41AE9637"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39D48AEF" w14:textId="77777777" w:rsidR="009B6CF8" w:rsidRPr="00A4443D" w:rsidRDefault="009B6CF8" w:rsidP="00C47DEF">
            <w:pPr>
              <w:ind w:left="220" w:hangingChars="100" w:hanging="220"/>
            </w:pPr>
            <w:r w:rsidRPr="00A4443D">
              <w:rPr>
                <w:rFonts w:hint="eastAsia"/>
              </w:rPr>
              <w:t>□　高田城址公園観桜会及び高田城址公園の桜の魅力の発信を行う事業</w:t>
            </w:r>
          </w:p>
          <w:p w14:paraId="61C5A241" w14:textId="29E2C360" w:rsidR="009B6CF8" w:rsidRPr="00A4443D" w:rsidRDefault="009B6CF8" w:rsidP="00C47DEF">
            <w:pPr>
              <w:ind w:left="220" w:hanging="220"/>
              <w:jc w:val="left"/>
              <w:rPr>
                <w:rFonts w:ascii="ＭＳ 明朝" w:hAnsi="ＭＳ 明朝" w:cs="ＭＳ ゴシック"/>
                <w:bCs/>
                <w:kern w:val="0"/>
                <w:szCs w:val="22"/>
              </w:rPr>
            </w:pPr>
            <w:r w:rsidRPr="00A4443D">
              <w:rPr>
                <w:rFonts w:hint="eastAsia"/>
              </w:rPr>
              <w:t>□　高田城址公園観桜会の誘客促進を目的とする事業</w:t>
            </w:r>
          </w:p>
        </w:tc>
      </w:tr>
      <w:tr w:rsidR="009B6CF8" w:rsidRPr="00A4443D" w14:paraId="7A47F506" w14:textId="77777777" w:rsidTr="00E6098D">
        <w:trPr>
          <w:trHeight w:val="20"/>
        </w:trPr>
        <w:tc>
          <w:tcPr>
            <w:tcW w:w="1106" w:type="dxa"/>
            <w:vMerge/>
            <w:vAlign w:val="center"/>
          </w:tcPr>
          <w:p w14:paraId="6CA60F98"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39B11B40" w14:textId="42FD0612"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5A6F48C8" w14:textId="54EA47E1" w:rsidR="009B6CF8" w:rsidRPr="00A4443D" w:rsidRDefault="009B6CF8" w:rsidP="00C47DEF">
            <w:pPr>
              <w:ind w:left="220" w:hanging="220"/>
              <w:jc w:val="left"/>
              <w:rPr>
                <w:rFonts w:ascii="ＭＳ 明朝" w:hAnsi="ＭＳ 明朝" w:cs="ＭＳ ゴシック"/>
                <w:bCs/>
                <w:kern w:val="0"/>
                <w:szCs w:val="22"/>
              </w:rPr>
            </w:pPr>
            <w:r w:rsidRPr="00A4443D">
              <w:rPr>
                <w:rFonts w:ascii="ＭＳ 明朝" w:hAnsi="ＭＳ 明朝" w:cs="ＭＳ ゴシック" w:hint="eastAsia"/>
                <w:bCs/>
                <w:kern w:val="0"/>
                <w:szCs w:val="22"/>
              </w:rPr>
              <w:t>第５０回上越まつり</w:t>
            </w:r>
          </w:p>
        </w:tc>
      </w:tr>
      <w:tr w:rsidR="009B6CF8" w:rsidRPr="00A4443D" w14:paraId="3A5C89D8" w14:textId="77777777" w:rsidTr="00E6098D">
        <w:trPr>
          <w:trHeight w:val="20"/>
        </w:trPr>
        <w:tc>
          <w:tcPr>
            <w:tcW w:w="1106" w:type="dxa"/>
            <w:vMerge/>
            <w:vAlign w:val="center"/>
          </w:tcPr>
          <w:p w14:paraId="029FACC8"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42B43399"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3AD461E6" w14:textId="77777777" w:rsidR="009B6CF8" w:rsidRPr="00A4443D" w:rsidRDefault="009B6CF8" w:rsidP="00C47DEF">
            <w:pPr>
              <w:ind w:left="220" w:hangingChars="100" w:hanging="220"/>
            </w:pPr>
            <w:r w:rsidRPr="00A4443D">
              <w:rPr>
                <w:rFonts w:hint="eastAsia"/>
              </w:rPr>
              <w:t>□　新潟県無形民俗文化財である高田祇園祭及び直江津祇園祭の文化の継承に資する事業</w:t>
            </w:r>
          </w:p>
          <w:p w14:paraId="162C3E3E" w14:textId="00BC8242" w:rsidR="009B6CF8" w:rsidRPr="00A4443D" w:rsidRDefault="009B6CF8" w:rsidP="00C47DEF">
            <w:pPr>
              <w:ind w:left="220" w:hanging="220"/>
              <w:jc w:val="left"/>
              <w:rPr>
                <w:rFonts w:ascii="ＭＳ 明朝" w:hAnsi="ＭＳ 明朝" w:cs="ＭＳ ゴシック"/>
                <w:bCs/>
                <w:kern w:val="0"/>
                <w:szCs w:val="22"/>
              </w:rPr>
            </w:pPr>
            <w:r w:rsidRPr="00A4443D">
              <w:rPr>
                <w:rFonts w:hint="eastAsia"/>
              </w:rPr>
              <w:t>□　上越まつりの魅力の発信又は誘客促進を目的とする事業</w:t>
            </w:r>
          </w:p>
        </w:tc>
      </w:tr>
      <w:tr w:rsidR="009B6CF8" w:rsidRPr="00A4443D" w14:paraId="6070B74E" w14:textId="77777777" w:rsidTr="00E6098D">
        <w:trPr>
          <w:trHeight w:val="20"/>
        </w:trPr>
        <w:tc>
          <w:tcPr>
            <w:tcW w:w="1106" w:type="dxa"/>
            <w:vMerge/>
            <w:vAlign w:val="center"/>
          </w:tcPr>
          <w:p w14:paraId="6FD03EEB"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230AA2C0" w14:textId="07502242"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6A127072" w14:textId="6F0E509A" w:rsidR="009B6CF8" w:rsidRPr="00A4443D" w:rsidRDefault="009B6CF8" w:rsidP="00C47DEF">
            <w:pPr>
              <w:ind w:left="220" w:hanging="220"/>
              <w:jc w:val="left"/>
              <w:rPr>
                <w:rFonts w:ascii="ＭＳ 明朝" w:hAnsi="ＭＳ 明朝" w:cs="ＭＳ ゴシック"/>
                <w:bCs/>
                <w:kern w:val="0"/>
                <w:szCs w:val="22"/>
              </w:rPr>
            </w:pPr>
            <w:r w:rsidRPr="00A4443D">
              <w:rPr>
                <w:rFonts w:ascii="ＭＳ 明朝" w:hAnsi="ＭＳ 明朝" w:cs="ＭＳ ゴシック" w:hint="eastAsia"/>
                <w:bCs/>
                <w:kern w:val="0"/>
                <w:szCs w:val="22"/>
              </w:rPr>
              <w:t>第１００回謙信公祭</w:t>
            </w:r>
          </w:p>
        </w:tc>
      </w:tr>
      <w:tr w:rsidR="009B6CF8" w:rsidRPr="00A4443D" w14:paraId="0F09B169" w14:textId="77777777" w:rsidTr="00E6098D">
        <w:trPr>
          <w:trHeight w:val="20"/>
        </w:trPr>
        <w:tc>
          <w:tcPr>
            <w:tcW w:w="1106" w:type="dxa"/>
            <w:vMerge/>
            <w:vAlign w:val="center"/>
          </w:tcPr>
          <w:p w14:paraId="03F9B17C"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1D1A8BB6"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0982E6F1" w14:textId="3074EF36" w:rsidR="009B6CF8" w:rsidRPr="00A4443D" w:rsidRDefault="009B6CF8" w:rsidP="00C47DEF">
            <w:pPr>
              <w:ind w:left="220" w:hangingChars="100" w:hanging="220"/>
            </w:pPr>
            <w:r w:rsidRPr="00A4443D">
              <w:rPr>
                <w:rFonts w:hint="eastAsia"/>
              </w:rPr>
              <w:t xml:space="preserve">□　</w:t>
            </w:r>
            <w:r w:rsidR="007520F7" w:rsidRPr="00A4443D">
              <w:rPr>
                <w:rFonts w:hint="eastAsia"/>
              </w:rPr>
              <w:t>上杉謙信の</w:t>
            </w:r>
            <w:r w:rsidRPr="00A4443D">
              <w:rPr>
                <w:rFonts w:hint="eastAsia"/>
              </w:rPr>
              <w:t>歴史</w:t>
            </w:r>
            <w:r w:rsidR="007520F7" w:rsidRPr="00A4443D">
              <w:rPr>
                <w:rFonts w:hint="eastAsia"/>
              </w:rPr>
              <w:t>について</w:t>
            </w:r>
            <w:r w:rsidRPr="00A4443D">
              <w:rPr>
                <w:rFonts w:hint="eastAsia"/>
              </w:rPr>
              <w:t>発信を行う事業</w:t>
            </w:r>
          </w:p>
          <w:p w14:paraId="1E6E784C" w14:textId="7DE2561B" w:rsidR="009B6CF8" w:rsidRPr="00A4443D" w:rsidRDefault="009B6CF8" w:rsidP="00C47DEF">
            <w:pPr>
              <w:overflowPunct w:val="0"/>
              <w:jc w:val="left"/>
              <w:textAlignment w:val="baseline"/>
              <w:rPr>
                <w:rFonts w:ascii="ＭＳ 明朝" w:hAnsi="ＭＳ 明朝" w:cs="ＭＳ ゴシック"/>
                <w:bCs/>
                <w:kern w:val="0"/>
                <w:szCs w:val="22"/>
              </w:rPr>
            </w:pPr>
            <w:r w:rsidRPr="00A4443D">
              <w:rPr>
                <w:rFonts w:hint="eastAsia"/>
              </w:rPr>
              <w:t>□　謙信公祭の魅力の発信又は誘客促進を目的として行う事業</w:t>
            </w:r>
          </w:p>
        </w:tc>
      </w:tr>
      <w:tr w:rsidR="009B6CF8" w:rsidRPr="00A4443D" w14:paraId="2503928E" w14:textId="77777777" w:rsidTr="00E6098D">
        <w:trPr>
          <w:trHeight w:val="20"/>
        </w:trPr>
        <w:tc>
          <w:tcPr>
            <w:tcW w:w="1106" w:type="dxa"/>
            <w:vMerge/>
            <w:vAlign w:val="center"/>
          </w:tcPr>
          <w:p w14:paraId="5E159AB0"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7DDC281A" w14:textId="1EFB8FBD"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01FB694E" w14:textId="2A0ED51F" w:rsidR="009B6CF8" w:rsidRPr="00A4443D" w:rsidRDefault="009B6CF8" w:rsidP="00C47DEF">
            <w:pPr>
              <w:overflowPunct w:val="0"/>
              <w:jc w:val="left"/>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第２０回越後・謙信ＳＡＫＥまつり</w:t>
            </w:r>
          </w:p>
        </w:tc>
      </w:tr>
      <w:tr w:rsidR="009B6CF8" w:rsidRPr="00A4443D" w14:paraId="1D73DCF8" w14:textId="77777777" w:rsidTr="00E6098D">
        <w:trPr>
          <w:trHeight w:val="20"/>
        </w:trPr>
        <w:tc>
          <w:tcPr>
            <w:tcW w:w="1106" w:type="dxa"/>
            <w:vMerge/>
            <w:vAlign w:val="center"/>
          </w:tcPr>
          <w:p w14:paraId="17E8451A"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44AFC6D8"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1612DA69" w14:textId="19932235" w:rsidR="009B6CF8" w:rsidRPr="00A4443D" w:rsidRDefault="009B6CF8" w:rsidP="00C47DEF">
            <w:pPr>
              <w:ind w:left="220" w:hangingChars="100" w:hanging="220"/>
            </w:pPr>
            <w:r w:rsidRPr="00A4443D">
              <w:rPr>
                <w:rFonts w:hint="eastAsia"/>
              </w:rPr>
              <w:t>□　当市の酒文化の魅力の発信を行う事業</w:t>
            </w:r>
          </w:p>
          <w:p w14:paraId="266C227D" w14:textId="765798F0" w:rsidR="009B6CF8" w:rsidRPr="00A4443D" w:rsidRDefault="009B6CF8" w:rsidP="00C47DEF">
            <w:pPr>
              <w:ind w:left="220" w:hanging="220"/>
              <w:rPr>
                <w:rFonts w:ascii="ＭＳ 明朝" w:hAnsi="ＭＳ 明朝" w:cs="ＭＳ ゴシック"/>
                <w:bCs/>
                <w:kern w:val="0"/>
                <w:szCs w:val="22"/>
              </w:rPr>
            </w:pPr>
            <w:r w:rsidRPr="00A4443D">
              <w:rPr>
                <w:rFonts w:hint="eastAsia"/>
              </w:rPr>
              <w:t xml:space="preserve">□　</w:t>
            </w:r>
            <w:r w:rsidR="007E50F6" w:rsidRPr="00A4443D">
              <w:rPr>
                <w:rFonts w:hint="eastAsia"/>
              </w:rPr>
              <w:t>越後・謙信ＳＡＫＥまつりの魅力の発信又は誘客促進を目的として行う事業</w:t>
            </w:r>
          </w:p>
        </w:tc>
      </w:tr>
      <w:tr w:rsidR="009B6CF8" w:rsidRPr="00A4443D" w14:paraId="73F70853" w14:textId="77777777" w:rsidTr="00E6098D">
        <w:trPr>
          <w:trHeight w:val="20"/>
        </w:trPr>
        <w:tc>
          <w:tcPr>
            <w:tcW w:w="1106" w:type="dxa"/>
            <w:vMerge/>
            <w:vAlign w:val="center"/>
          </w:tcPr>
          <w:p w14:paraId="60924CE3"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bottom w:val="nil"/>
              <w:right w:val="nil"/>
            </w:tcBorders>
            <w:vAlign w:val="center"/>
          </w:tcPr>
          <w:p w14:paraId="679C87DD" w14:textId="2A00698E" w:rsidR="009B6CF8" w:rsidRPr="00A4443D" w:rsidRDefault="009B6CF8" w:rsidP="00AD10D5">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w:t>
            </w:r>
          </w:p>
        </w:tc>
        <w:tc>
          <w:tcPr>
            <w:tcW w:w="7512" w:type="dxa"/>
            <w:gridSpan w:val="2"/>
            <w:tcBorders>
              <w:left w:val="nil"/>
              <w:bottom w:val="dotted" w:sz="4" w:space="0" w:color="auto"/>
            </w:tcBorders>
            <w:vAlign w:val="center"/>
          </w:tcPr>
          <w:p w14:paraId="7B151C99" w14:textId="48654F40" w:rsidR="009B6CF8" w:rsidRPr="00A4443D" w:rsidRDefault="009B6CF8" w:rsidP="00C47DEF">
            <w:pPr>
              <w:ind w:left="220" w:hanging="220"/>
              <w:rPr>
                <w:rFonts w:ascii="ＭＳ 明朝" w:hAnsi="ＭＳ 明朝" w:cs="ＭＳ ゴシック"/>
                <w:bCs/>
                <w:kern w:val="0"/>
                <w:szCs w:val="22"/>
              </w:rPr>
            </w:pPr>
            <w:r w:rsidRPr="00A4443D">
              <w:rPr>
                <w:rFonts w:ascii="ＭＳ 明朝" w:hAnsi="ＭＳ 明朝" w:cs="ＭＳ ゴシック" w:hint="eastAsia"/>
                <w:bCs/>
                <w:kern w:val="0"/>
                <w:szCs w:val="22"/>
              </w:rPr>
              <w:t>非核平和友好都市宣言３０周年</w:t>
            </w:r>
          </w:p>
        </w:tc>
      </w:tr>
      <w:tr w:rsidR="009B6CF8" w:rsidRPr="00A4443D" w14:paraId="0095796B" w14:textId="77777777" w:rsidTr="00A4443D">
        <w:trPr>
          <w:trHeight w:val="20"/>
        </w:trPr>
        <w:tc>
          <w:tcPr>
            <w:tcW w:w="1106" w:type="dxa"/>
            <w:vMerge/>
            <w:tcBorders>
              <w:bottom w:val="single" w:sz="4" w:space="0" w:color="auto"/>
            </w:tcBorders>
            <w:vAlign w:val="center"/>
          </w:tcPr>
          <w:p w14:paraId="01AD1E75" w14:textId="77777777" w:rsidR="009B6CF8" w:rsidRPr="00A4443D" w:rsidRDefault="009B6CF8" w:rsidP="00AD10D5">
            <w:pPr>
              <w:overflowPunct w:val="0"/>
              <w:jc w:val="distribute"/>
              <w:textAlignment w:val="baseline"/>
              <w:rPr>
                <w:rFonts w:ascii="ＭＳ 明朝" w:hAnsi="ＭＳ 明朝" w:cs="ＭＳ ゴシック"/>
                <w:bCs/>
                <w:kern w:val="0"/>
                <w:szCs w:val="22"/>
              </w:rPr>
            </w:pPr>
          </w:p>
        </w:tc>
        <w:tc>
          <w:tcPr>
            <w:tcW w:w="454" w:type="dxa"/>
            <w:tcBorders>
              <w:top w:val="nil"/>
              <w:bottom w:val="single" w:sz="4" w:space="0" w:color="auto"/>
              <w:right w:val="dotted" w:sz="4" w:space="0" w:color="auto"/>
            </w:tcBorders>
            <w:vAlign w:val="center"/>
          </w:tcPr>
          <w:p w14:paraId="69761970" w14:textId="77777777" w:rsidR="009B6CF8" w:rsidRPr="00A4443D" w:rsidRDefault="009B6CF8" w:rsidP="00AD10D5">
            <w:pPr>
              <w:ind w:left="220" w:hanging="220"/>
              <w:rPr>
                <w:rFonts w:ascii="ＭＳ 明朝" w:hAnsi="ＭＳ 明朝" w:cs="ＭＳ ゴシック"/>
                <w:bCs/>
                <w:kern w:val="0"/>
                <w:szCs w:val="22"/>
              </w:rPr>
            </w:pPr>
          </w:p>
        </w:tc>
        <w:tc>
          <w:tcPr>
            <w:tcW w:w="7512" w:type="dxa"/>
            <w:gridSpan w:val="2"/>
            <w:tcBorders>
              <w:top w:val="dotted" w:sz="4" w:space="0" w:color="auto"/>
              <w:left w:val="dotted" w:sz="4" w:space="0" w:color="auto"/>
              <w:bottom w:val="single" w:sz="4" w:space="0" w:color="auto"/>
            </w:tcBorders>
            <w:vAlign w:val="center"/>
          </w:tcPr>
          <w:p w14:paraId="72BABA99" w14:textId="2CC77A99" w:rsidR="009B6CF8" w:rsidRPr="00A4443D" w:rsidRDefault="007E50F6" w:rsidP="007E50F6">
            <w:pPr>
              <w:rPr>
                <w:rFonts w:ascii="ＭＳ 明朝" w:hAnsi="ＭＳ 明朝" w:cs="ＭＳ ゴシック"/>
                <w:bCs/>
                <w:kern w:val="0"/>
                <w:szCs w:val="22"/>
              </w:rPr>
            </w:pPr>
            <w:r w:rsidRPr="00A4443D">
              <w:rPr>
                <w:rFonts w:hint="eastAsia"/>
              </w:rPr>
              <w:t>戦争体験、戦時又は戦後の状況、非核平和等に関する啓発又は発信を行う事業</w:t>
            </w:r>
          </w:p>
        </w:tc>
      </w:tr>
      <w:tr w:rsidR="008A287A" w:rsidRPr="00A4443D" w14:paraId="04511F8A" w14:textId="77777777" w:rsidTr="00A4443D">
        <w:trPr>
          <w:trHeight w:val="3188"/>
        </w:trPr>
        <w:tc>
          <w:tcPr>
            <w:tcW w:w="1106" w:type="dxa"/>
            <w:tcBorders>
              <w:top w:val="single" w:sz="4" w:space="0" w:color="auto"/>
              <w:bottom w:val="single" w:sz="4" w:space="0" w:color="auto"/>
              <w:right w:val="single" w:sz="4" w:space="0" w:color="auto"/>
            </w:tcBorders>
            <w:vAlign w:val="center"/>
          </w:tcPr>
          <w:p w14:paraId="2F882E54" w14:textId="4065EA4C" w:rsidR="008A287A" w:rsidRPr="00A4443D" w:rsidRDefault="008A287A" w:rsidP="00130575">
            <w:pPr>
              <w:overflowPunct w:val="0"/>
              <w:jc w:val="distribute"/>
              <w:textAlignment w:val="baseline"/>
              <w:rPr>
                <w:rFonts w:ascii="ＭＳ 明朝" w:hAnsi="ＭＳ 明朝" w:cs="ＭＳ ゴシック"/>
                <w:bCs/>
                <w:kern w:val="0"/>
                <w:szCs w:val="22"/>
              </w:rPr>
            </w:pPr>
            <w:r w:rsidRPr="00A4443D">
              <w:rPr>
                <w:rFonts w:hint="eastAsia"/>
              </w:rPr>
              <w:t>事業目的</w:t>
            </w:r>
          </w:p>
        </w:tc>
        <w:tc>
          <w:tcPr>
            <w:tcW w:w="7966" w:type="dxa"/>
            <w:gridSpan w:val="3"/>
            <w:tcBorders>
              <w:top w:val="single" w:sz="4" w:space="0" w:color="auto"/>
              <w:left w:val="single" w:sz="4" w:space="0" w:color="auto"/>
              <w:bottom w:val="single" w:sz="4" w:space="0" w:color="auto"/>
              <w:right w:val="single" w:sz="4" w:space="0" w:color="auto"/>
            </w:tcBorders>
          </w:tcPr>
          <w:p w14:paraId="36DAD604" w14:textId="01065866" w:rsidR="008A287A" w:rsidRPr="00A4443D" w:rsidRDefault="008A287A" w:rsidP="00130575">
            <w:pPr>
              <w:ind w:left="220" w:hangingChars="100" w:hanging="220"/>
              <w:rPr>
                <w:rFonts w:ascii="ＭＳ 明朝" w:hAnsi="ＭＳ 明朝" w:cs="ＭＳ ゴシック"/>
                <w:bCs/>
                <w:kern w:val="0"/>
                <w:szCs w:val="22"/>
              </w:rPr>
            </w:pPr>
            <w:r w:rsidRPr="00A4443D">
              <w:t>（事業の目的を具体的に記載してください。</w:t>
            </w:r>
            <w:r w:rsidR="00E6098D" w:rsidRPr="00A4443D">
              <w:t>）</w:t>
            </w:r>
            <w:bookmarkStart w:id="0" w:name="_GoBack"/>
            <w:bookmarkEnd w:id="0"/>
          </w:p>
        </w:tc>
      </w:tr>
      <w:tr w:rsidR="008A287A" w:rsidRPr="00A4443D" w14:paraId="6AB75B58" w14:textId="77777777" w:rsidTr="00A4443D">
        <w:trPr>
          <w:trHeight w:val="3672"/>
        </w:trPr>
        <w:tc>
          <w:tcPr>
            <w:tcW w:w="1106" w:type="dxa"/>
            <w:tcBorders>
              <w:top w:val="single" w:sz="4" w:space="0" w:color="auto"/>
              <w:right w:val="single" w:sz="4" w:space="0" w:color="auto"/>
            </w:tcBorders>
            <w:vAlign w:val="center"/>
          </w:tcPr>
          <w:p w14:paraId="25E3F66F" w14:textId="11FB1DEE" w:rsidR="008A287A" w:rsidRPr="00A4443D" w:rsidRDefault="008A287A" w:rsidP="00AE1509">
            <w:pPr>
              <w:overflowPunct w:val="0"/>
              <w:textAlignment w:val="baseline"/>
            </w:pPr>
            <w:r w:rsidRPr="00A4443D">
              <w:rPr>
                <w:rFonts w:hint="eastAsia"/>
              </w:rPr>
              <w:lastRenderedPageBreak/>
              <w:t>事業内容</w:t>
            </w:r>
          </w:p>
        </w:tc>
        <w:tc>
          <w:tcPr>
            <w:tcW w:w="7966" w:type="dxa"/>
            <w:gridSpan w:val="3"/>
            <w:tcBorders>
              <w:top w:val="single" w:sz="4" w:space="0" w:color="auto"/>
              <w:left w:val="single" w:sz="4" w:space="0" w:color="auto"/>
              <w:right w:val="single" w:sz="4" w:space="0" w:color="auto"/>
            </w:tcBorders>
          </w:tcPr>
          <w:p w14:paraId="3571D2F9" w14:textId="716A9565" w:rsidR="008A287A" w:rsidRPr="00A4443D" w:rsidRDefault="008A287A" w:rsidP="00130575">
            <w:pPr>
              <w:ind w:left="220" w:hangingChars="100" w:hanging="220"/>
            </w:pPr>
            <w:r w:rsidRPr="00A4443D">
              <w:rPr>
                <w:rFonts w:ascii="ＭＳ 明朝" w:hAnsi="ＭＳ 明朝" w:cs="ＭＳ ゴシック" w:hint="eastAsia"/>
                <w:bCs/>
                <w:kern w:val="0"/>
                <w:szCs w:val="22"/>
              </w:rPr>
              <w:t>（事業の内容を具体的に記載してください。</w:t>
            </w:r>
            <w:r w:rsidR="00B63AC9" w:rsidRPr="00A4443D">
              <w:rPr>
                <w:rFonts w:ascii="ＭＳ 明朝" w:hAnsi="ＭＳ 明朝" w:cs="ＭＳ ゴシック" w:hint="eastAsia"/>
                <w:bCs/>
                <w:kern w:val="0"/>
                <w:szCs w:val="22"/>
              </w:rPr>
              <w:t>なお、既存事業の拡充の場合は</w:t>
            </w:r>
            <w:r w:rsidRPr="00A4443D">
              <w:rPr>
                <w:rFonts w:ascii="ＭＳ 明朝" w:hAnsi="ＭＳ 明朝" w:cs="ＭＳ ゴシック" w:hint="eastAsia"/>
                <w:bCs/>
                <w:kern w:val="0"/>
                <w:szCs w:val="22"/>
              </w:rPr>
              <w:t>、拡充した部分</w:t>
            </w:r>
            <w:r w:rsidR="00B63AC9" w:rsidRPr="00A4443D">
              <w:rPr>
                <w:rFonts w:ascii="ＭＳ 明朝" w:hAnsi="ＭＳ 明朝" w:cs="ＭＳ ゴシック" w:hint="eastAsia"/>
                <w:bCs/>
                <w:kern w:val="0"/>
                <w:szCs w:val="22"/>
              </w:rPr>
              <w:t>が分かるよう</w:t>
            </w:r>
            <w:r w:rsidR="00AD4CD0" w:rsidRPr="00A4443D">
              <w:rPr>
                <w:rFonts w:ascii="ＭＳ 明朝" w:hAnsi="ＭＳ 明朝" w:cs="ＭＳ ゴシック" w:hint="eastAsia"/>
                <w:bCs/>
                <w:kern w:val="0"/>
                <w:szCs w:val="22"/>
              </w:rPr>
              <w:t>に</w:t>
            </w:r>
            <w:r w:rsidRPr="00A4443D">
              <w:rPr>
                <w:rFonts w:ascii="ＭＳ 明朝" w:hAnsi="ＭＳ 明朝" w:cs="ＭＳ ゴシック" w:hint="eastAsia"/>
                <w:bCs/>
                <w:kern w:val="0"/>
                <w:szCs w:val="22"/>
              </w:rPr>
              <w:t>記載してください。）</w:t>
            </w:r>
          </w:p>
        </w:tc>
      </w:tr>
      <w:tr w:rsidR="008A287A" w:rsidRPr="00A4443D" w14:paraId="1BB21395" w14:textId="77777777" w:rsidTr="00C47DEF">
        <w:trPr>
          <w:trHeight w:val="432"/>
        </w:trPr>
        <w:tc>
          <w:tcPr>
            <w:tcW w:w="1106" w:type="dxa"/>
            <w:vMerge w:val="restart"/>
            <w:vAlign w:val="center"/>
          </w:tcPr>
          <w:p w14:paraId="7413A5A0" w14:textId="77777777" w:rsidR="008A287A" w:rsidRPr="00A4443D" w:rsidRDefault="008A287A" w:rsidP="00130575">
            <w:pPr>
              <w:overflowPunct w:val="0"/>
              <w:jc w:val="distribute"/>
              <w:textAlignment w:val="baseline"/>
              <w:rPr>
                <w:rFonts w:ascii="ＭＳ 明朝" w:hAnsi="ＭＳ 明朝" w:cs="ＭＳ ゴシック"/>
                <w:bCs/>
                <w:kern w:val="0"/>
                <w:szCs w:val="22"/>
              </w:rPr>
            </w:pPr>
            <w:r w:rsidRPr="00A4443D">
              <w:rPr>
                <w:rFonts w:ascii="ＭＳ 明朝" w:hAnsi="ＭＳ 明朝" w:cs="ＭＳ ゴシック"/>
                <w:bCs/>
                <w:kern w:val="0"/>
                <w:szCs w:val="22"/>
              </w:rPr>
              <w:t>事業スケジュール</w:t>
            </w:r>
          </w:p>
        </w:tc>
        <w:tc>
          <w:tcPr>
            <w:tcW w:w="992" w:type="dxa"/>
            <w:gridSpan w:val="2"/>
            <w:vAlign w:val="center"/>
          </w:tcPr>
          <w:p w14:paraId="30C5D2D4" w14:textId="77777777" w:rsidR="008A287A" w:rsidRPr="00A4443D" w:rsidRDefault="008A287A" w:rsidP="00130575">
            <w:pPr>
              <w:overflowPunct w:val="0"/>
              <w:jc w:val="center"/>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月</w:t>
            </w:r>
          </w:p>
        </w:tc>
        <w:tc>
          <w:tcPr>
            <w:tcW w:w="6974" w:type="dxa"/>
            <w:vAlign w:val="center"/>
          </w:tcPr>
          <w:p w14:paraId="3035D17A" w14:textId="77777777" w:rsidR="008A287A" w:rsidRPr="00A4443D" w:rsidRDefault="008A287A" w:rsidP="00130575">
            <w:pPr>
              <w:overflowPunct w:val="0"/>
              <w:jc w:val="center"/>
              <w:textAlignment w:val="baseline"/>
              <w:rPr>
                <w:rFonts w:ascii="ＭＳ 明朝" w:hAnsi="ＭＳ 明朝" w:cs="ＭＳ ゴシック"/>
                <w:bCs/>
                <w:kern w:val="0"/>
                <w:szCs w:val="22"/>
              </w:rPr>
            </w:pPr>
            <w:r w:rsidRPr="00A4443D">
              <w:rPr>
                <w:rFonts w:ascii="ＭＳ 明朝" w:hAnsi="ＭＳ 明朝" w:cs="ＭＳ ゴシック" w:hint="eastAsia"/>
                <w:bCs/>
                <w:kern w:val="0"/>
                <w:szCs w:val="22"/>
              </w:rPr>
              <w:t>実施項目</w:t>
            </w:r>
          </w:p>
        </w:tc>
      </w:tr>
      <w:tr w:rsidR="008A287A" w:rsidRPr="00A4443D" w14:paraId="2AC58571" w14:textId="77777777" w:rsidTr="00C47DEF">
        <w:trPr>
          <w:trHeight w:val="432"/>
        </w:trPr>
        <w:tc>
          <w:tcPr>
            <w:tcW w:w="1106" w:type="dxa"/>
            <w:vMerge/>
            <w:vAlign w:val="center"/>
          </w:tcPr>
          <w:p w14:paraId="10A5209E" w14:textId="77777777" w:rsidR="008A287A" w:rsidRPr="00A4443D" w:rsidRDefault="008A287A" w:rsidP="00130575">
            <w:pPr>
              <w:overflowPunct w:val="0"/>
              <w:jc w:val="distribute"/>
              <w:textAlignment w:val="baseline"/>
              <w:rPr>
                <w:rFonts w:ascii="ＭＳ 明朝" w:hAnsi="ＭＳ 明朝" w:cs="ＭＳ ゴシック"/>
                <w:bCs/>
                <w:kern w:val="0"/>
                <w:szCs w:val="22"/>
              </w:rPr>
            </w:pPr>
          </w:p>
        </w:tc>
        <w:tc>
          <w:tcPr>
            <w:tcW w:w="992" w:type="dxa"/>
            <w:gridSpan w:val="2"/>
          </w:tcPr>
          <w:p w14:paraId="29E10B5E"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c>
          <w:tcPr>
            <w:tcW w:w="6974" w:type="dxa"/>
          </w:tcPr>
          <w:p w14:paraId="397DD0F1"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r>
      <w:tr w:rsidR="00A13551" w:rsidRPr="00A4443D" w14:paraId="51BF87F1" w14:textId="77777777" w:rsidTr="00C47DEF">
        <w:trPr>
          <w:trHeight w:val="432"/>
        </w:trPr>
        <w:tc>
          <w:tcPr>
            <w:tcW w:w="1106" w:type="dxa"/>
            <w:vMerge/>
            <w:vAlign w:val="center"/>
          </w:tcPr>
          <w:p w14:paraId="1DC68147"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635A553C"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1B84D3D6"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A13551" w:rsidRPr="00A4443D" w14:paraId="31B1438D" w14:textId="77777777" w:rsidTr="00C47DEF">
        <w:trPr>
          <w:trHeight w:val="432"/>
        </w:trPr>
        <w:tc>
          <w:tcPr>
            <w:tcW w:w="1106" w:type="dxa"/>
            <w:vMerge/>
            <w:vAlign w:val="center"/>
          </w:tcPr>
          <w:p w14:paraId="599D76F2"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08E8F83C"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6C87D2DC"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A13551" w:rsidRPr="00A4443D" w14:paraId="66777E9D" w14:textId="77777777" w:rsidTr="00C47DEF">
        <w:trPr>
          <w:trHeight w:val="432"/>
        </w:trPr>
        <w:tc>
          <w:tcPr>
            <w:tcW w:w="1106" w:type="dxa"/>
            <w:vMerge/>
            <w:vAlign w:val="center"/>
          </w:tcPr>
          <w:p w14:paraId="5C3486FB"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662B265F"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206BE687"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A13551" w:rsidRPr="00A4443D" w14:paraId="66615929" w14:textId="77777777" w:rsidTr="00C47DEF">
        <w:trPr>
          <w:trHeight w:val="432"/>
        </w:trPr>
        <w:tc>
          <w:tcPr>
            <w:tcW w:w="1106" w:type="dxa"/>
            <w:vMerge/>
            <w:vAlign w:val="center"/>
          </w:tcPr>
          <w:p w14:paraId="5FB2089C"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4C013983"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6608458F"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A13551" w:rsidRPr="00A4443D" w14:paraId="03ED7CCC" w14:textId="77777777" w:rsidTr="00C47DEF">
        <w:trPr>
          <w:trHeight w:val="432"/>
        </w:trPr>
        <w:tc>
          <w:tcPr>
            <w:tcW w:w="1106" w:type="dxa"/>
            <w:vMerge/>
            <w:vAlign w:val="center"/>
          </w:tcPr>
          <w:p w14:paraId="6FEB4687"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2FFDAE6B"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3218FEA3"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A13551" w:rsidRPr="00A4443D" w14:paraId="1FAA7D3F" w14:textId="77777777" w:rsidTr="00C47DEF">
        <w:trPr>
          <w:trHeight w:val="432"/>
        </w:trPr>
        <w:tc>
          <w:tcPr>
            <w:tcW w:w="1106" w:type="dxa"/>
            <w:vMerge/>
            <w:vAlign w:val="center"/>
          </w:tcPr>
          <w:p w14:paraId="436E8A0E" w14:textId="77777777" w:rsidR="00A13551" w:rsidRPr="00A4443D" w:rsidRDefault="00A13551" w:rsidP="00130575">
            <w:pPr>
              <w:overflowPunct w:val="0"/>
              <w:jc w:val="distribute"/>
              <w:textAlignment w:val="baseline"/>
              <w:rPr>
                <w:rFonts w:ascii="ＭＳ 明朝" w:hAnsi="ＭＳ 明朝" w:cs="ＭＳ ゴシック"/>
                <w:bCs/>
                <w:kern w:val="0"/>
                <w:szCs w:val="22"/>
              </w:rPr>
            </w:pPr>
          </w:p>
        </w:tc>
        <w:tc>
          <w:tcPr>
            <w:tcW w:w="992" w:type="dxa"/>
            <w:gridSpan w:val="2"/>
          </w:tcPr>
          <w:p w14:paraId="02B31C46"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c>
          <w:tcPr>
            <w:tcW w:w="6974" w:type="dxa"/>
          </w:tcPr>
          <w:p w14:paraId="2C504D19" w14:textId="77777777" w:rsidR="00A13551" w:rsidRPr="00A4443D" w:rsidRDefault="00A13551" w:rsidP="00130575">
            <w:pPr>
              <w:overflowPunct w:val="0"/>
              <w:jc w:val="left"/>
              <w:textAlignment w:val="baseline"/>
              <w:rPr>
                <w:rFonts w:ascii="ＭＳ 明朝" w:hAnsi="ＭＳ 明朝" w:cs="ＭＳ ゴシック"/>
                <w:bCs/>
                <w:kern w:val="0"/>
                <w:szCs w:val="22"/>
              </w:rPr>
            </w:pPr>
          </w:p>
        </w:tc>
      </w:tr>
      <w:tr w:rsidR="008A287A" w:rsidRPr="00A4443D" w14:paraId="03835B0F" w14:textId="77777777" w:rsidTr="00C47DEF">
        <w:trPr>
          <w:trHeight w:val="432"/>
        </w:trPr>
        <w:tc>
          <w:tcPr>
            <w:tcW w:w="1106" w:type="dxa"/>
            <w:vMerge/>
            <w:vAlign w:val="center"/>
          </w:tcPr>
          <w:p w14:paraId="0455ED3C" w14:textId="77777777" w:rsidR="008A287A" w:rsidRPr="00A4443D" w:rsidRDefault="008A287A" w:rsidP="00130575">
            <w:pPr>
              <w:overflowPunct w:val="0"/>
              <w:jc w:val="distribute"/>
              <w:textAlignment w:val="baseline"/>
              <w:rPr>
                <w:rFonts w:ascii="ＭＳ 明朝" w:hAnsi="ＭＳ 明朝" w:cs="ＭＳ ゴシック"/>
                <w:bCs/>
                <w:kern w:val="0"/>
                <w:szCs w:val="22"/>
              </w:rPr>
            </w:pPr>
          </w:p>
        </w:tc>
        <w:tc>
          <w:tcPr>
            <w:tcW w:w="992" w:type="dxa"/>
            <w:gridSpan w:val="2"/>
          </w:tcPr>
          <w:p w14:paraId="6F7ADB5B"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c>
          <w:tcPr>
            <w:tcW w:w="6974" w:type="dxa"/>
          </w:tcPr>
          <w:p w14:paraId="573E139D"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r>
      <w:tr w:rsidR="008A287A" w:rsidRPr="00A4443D" w14:paraId="065901FE" w14:textId="77777777" w:rsidTr="00C47DEF">
        <w:trPr>
          <w:trHeight w:val="432"/>
        </w:trPr>
        <w:tc>
          <w:tcPr>
            <w:tcW w:w="1106" w:type="dxa"/>
            <w:vMerge/>
            <w:vAlign w:val="center"/>
          </w:tcPr>
          <w:p w14:paraId="7CB91323" w14:textId="77777777" w:rsidR="008A287A" w:rsidRPr="00A4443D" w:rsidRDefault="008A287A" w:rsidP="00130575">
            <w:pPr>
              <w:overflowPunct w:val="0"/>
              <w:jc w:val="distribute"/>
              <w:textAlignment w:val="baseline"/>
              <w:rPr>
                <w:rFonts w:ascii="ＭＳ 明朝" w:hAnsi="ＭＳ 明朝" w:cs="ＭＳ ゴシック"/>
                <w:bCs/>
                <w:kern w:val="0"/>
                <w:szCs w:val="22"/>
              </w:rPr>
            </w:pPr>
          </w:p>
        </w:tc>
        <w:tc>
          <w:tcPr>
            <w:tcW w:w="992" w:type="dxa"/>
            <w:gridSpan w:val="2"/>
          </w:tcPr>
          <w:p w14:paraId="63202970"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c>
          <w:tcPr>
            <w:tcW w:w="6974" w:type="dxa"/>
          </w:tcPr>
          <w:p w14:paraId="63E2941D"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r>
      <w:tr w:rsidR="008A287A" w:rsidRPr="00A4443D" w14:paraId="5DF0AD90" w14:textId="77777777" w:rsidTr="00C47DEF">
        <w:trPr>
          <w:trHeight w:val="432"/>
        </w:trPr>
        <w:tc>
          <w:tcPr>
            <w:tcW w:w="1106" w:type="dxa"/>
            <w:vMerge/>
            <w:vAlign w:val="center"/>
          </w:tcPr>
          <w:p w14:paraId="0A029765" w14:textId="77777777" w:rsidR="008A287A" w:rsidRPr="00A4443D" w:rsidRDefault="008A287A" w:rsidP="00130575">
            <w:pPr>
              <w:overflowPunct w:val="0"/>
              <w:jc w:val="distribute"/>
              <w:textAlignment w:val="baseline"/>
              <w:rPr>
                <w:rFonts w:ascii="ＭＳ 明朝" w:hAnsi="ＭＳ 明朝" w:cs="ＭＳ ゴシック"/>
                <w:bCs/>
                <w:kern w:val="0"/>
                <w:szCs w:val="22"/>
              </w:rPr>
            </w:pPr>
          </w:p>
        </w:tc>
        <w:tc>
          <w:tcPr>
            <w:tcW w:w="992" w:type="dxa"/>
            <w:gridSpan w:val="2"/>
          </w:tcPr>
          <w:p w14:paraId="2076C0FB"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c>
          <w:tcPr>
            <w:tcW w:w="6974" w:type="dxa"/>
          </w:tcPr>
          <w:p w14:paraId="06D61502" w14:textId="77777777" w:rsidR="008A287A" w:rsidRPr="00A4443D" w:rsidRDefault="008A287A" w:rsidP="00130575">
            <w:pPr>
              <w:overflowPunct w:val="0"/>
              <w:jc w:val="left"/>
              <w:textAlignment w:val="baseline"/>
              <w:rPr>
                <w:rFonts w:ascii="ＭＳ 明朝" w:hAnsi="ＭＳ 明朝" w:cs="ＭＳ ゴシック"/>
                <w:bCs/>
                <w:kern w:val="0"/>
                <w:szCs w:val="22"/>
              </w:rPr>
            </w:pPr>
          </w:p>
        </w:tc>
      </w:tr>
      <w:tr w:rsidR="00086B1A" w:rsidRPr="00A4443D" w14:paraId="7B2FA476" w14:textId="77777777" w:rsidTr="00086B1A">
        <w:trPr>
          <w:trHeight w:val="4190"/>
        </w:trPr>
        <w:tc>
          <w:tcPr>
            <w:tcW w:w="1106" w:type="dxa"/>
            <w:vAlign w:val="center"/>
          </w:tcPr>
          <w:p w14:paraId="333E6254" w14:textId="531FF0D7" w:rsidR="00086B1A" w:rsidRPr="00A4443D" w:rsidRDefault="00086B1A" w:rsidP="00086B1A">
            <w:pPr>
              <w:overflowPunct w:val="0"/>
              <w:textAlignment w:val="baseline"/>
              <w:rPr>
                <w:rFonts w:ascii="ＭＳ 明朝" w:hAnsi="ＭＳ 明朝" w:cs="ＭＳ ゴシック"/>
                <w:bCs/>
                <w:kern w:val="0"/>
                <w:szCs w:val="22"/>
              </w:rPr>
            </w:pPr>
            <w:r w:rsidRPr="00A4443D">
              <w:rPr>
                <w:rFonts w:ascii="ＭＳ 明朝" w:hAnsi="ＭＳ 明朝" w:cs="ＭＳ ゴシック"/>
                <w:bCs/>
                <w:kern w:val="0"/>
                <w:szCs w:val="22"/>
              </w:rPr>
              <w:t>事業実施後の活動予定</w:t>
            </w:r>
          </w:p>
        </w:tc>
        <w:tc>
          <w:tcPr>
            <w:tcW w:w="7966" w:type="dxa"/>
            <w:gridSpan w:val="3"/>
          </w:tcPr>
          <w:p w14:paraId="1E7EA293" w14:textId="77777777" w:rsidR="00086B1A" w:rsidRPr="00A4443D" w:rsidRDefault="00086B1A" w:rsidP="00130575">
            <w:pPr>
              <w:overflowPunct w:val="0"/>
              <w:jc w:val="left"/>
              <w:textAlignment w:val="baseline"/>
              <w:rPr>
                <w:rFonts w:ascii="ＭＳ 明朝" w:hAnsi="ＭＳ 明朝" w:cs="ＭＳ ゴシック"/>
                <w:bCs/>
                <w:kern w:val="0"/>
                <w:szCs w:val="22"/>
              </w:rPr>
            </w:pPr>
          </w:p>
        </w:tc>
      </w:tr>
    </w:tbl>
    <w:p w14:paraId="06D94519" w14:textId="3DD3FADA" w:rsidR="00CC4F5F" w:rsidRPr="00F24429" w:rsidRDefault="00CC4F5F" w:rsidP="00A4443D">
      <w:pPr>
        <w:pStyle w:val="21"/>
        <w:ind w:left="0" w:firstLine="0"/>
      </w:pPr>
    </w:p>
    <w:sectPr w:rsidR="00CC4F5F" w:rsidRPr="00F24429" w:rsidSect="00DF3AB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8744" w14:textId="77777777" w:rsidR="00D86F62" w:rsidRDefault="00D86F62">
      <w:r>
        <w:separator/>
      </w:r>
    </w:p>
  </w:endnote>
  <w:endnote w:type="continuationSeparator" w:id="0">
    <w:p w14:paraId="363CA8A6" w14:textId="77777777" w:rsidR="00D86F62" w:rsidRDefault="00D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EBB2" w14:textId="77777777" w:rsidR="00D86F62" w:rsidRDefault="00D86F62">
      <w:r>
        <w:separator/>
      </w:r>
    </w:p>
  </w:footnote>
  <w:footnote w:type="continuationSeparator" w:id="0">
    <w:p w14:paraId="19807DEE" w14:textId="77777777" w:rsidR="00D86F62" w:rsidRDefault="00D8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3397B"/>
    <w:rsid w:val="00034D9C"/>
    <w:rsid w:val="00040589"/>
    <w:rsid w:val="00074910"/>
    <w:rsid w:val="00086B1A"/>
    <w:rsid w:val="000903E7"/>
    <w:rsid w:val="00092DDE"/>
    <w:rsid w:val="00095E74"/>
    <w:rsid w:val="00096B5A"/>
    <w:rsid w:val="000A424E"/>
    <w:rsid w:val="000B3999"/>
    <w:rsid w:val="000C3001"/>
    <w:rsid w:val="000C4D70"/>
    <w:rsid w:val="000C4EBD"/>
    <w:rsid w:val="000D24F8"/>
    <w:rsid w:val="000E2EF2"/>
    <w:rsid w:val="000E4B6A"/>
    <w:rsid w:val="000F6F22"/>
    <w:rsid w:val="0011042B"/>
    <w:rsid w:val="00111572"/>
    <w:rsid w:val="00127696"/>
    <w:rsid w:val="00130575"/>
    <w:rsid w:val="001538E7"/>
    <w:rsid w:val="0015609B"/>
    <w:rsid w:val="001602E5"/>
    <w:rsid w:val="001612E8"/>
    <w:rsid w:val="00184B65"/>
    <w:rsid w:val="00194706"/>
    <w:rsid w:val="00196D34"/>
    <w:rsid w:val="001B6491"/>
    <w:rsid w:val="001E0FFE"/>
    <w:rsid w:val="001F3868"/>
    <w:rsid w:val="001F46E2"/>
    <w:rsid w:val="00202EFA"/>
    <w:rsid w:val="00214384"/>
    <w:rsid w:val="00231A6C"/>
    <w:rsid w:val="002327CD"/>
    <w:rsid w:val="00237060"/>
    <w:rsid w:val="00261AB0"/>
    <w:rsid w:val="002648EE"/>
    <w:rsid w:val="00264B06"/>
    <w:rsid w:val="00274472"/>
    <w:rsid w:val="0027671B"/>
    <w:rsid w:val="002811DD"/>
    <w:rsid w:val="00284946"/>
    <w:rsid w:val="00293CA1"/>
    <w:rsid w:val="00296C48"/>
    <w:rsid w:val="002A50C6"/>
    <w:rsid w:val="002A5776"/>
    <w:rsid w:val="002B0E4B"/>
    <w:rsid w:val="002C4CF3"/>
    <w:rsid w:val="002D2051"/>
    <w:rsid w:val="002E7842"/>
    <w:rsid w:val="0030190C"/>
    <w:rsid w:val="00303DE6"/>
    <w:rsid w:val="00307C42"/>
    <w:rsid w:val="00310316"/>
    <w:rsid w:val="0033229B"/>
    <w:rsid w:val="00337414"/>
    <w:rsid w:val="0034515B"/>
    <w:rsid w:val="00347F37"/>
    <w:rsid w:val="003540AF"/>
    <w:rsid w:val="00360762"/>
    <w:rsid w:val="00384295"/>
    <w:rsid w:val="003862F6"/>
    <w:rsid w:val="00386893"/>
    <w:rsid w:val="00392438"/>
    <w:rsid w:val="00405C31"/>
    <w:rsid w:val="00406D17"/>
    <w:rsid w:val="00410AF9"/>
    <w:rsid w:val="00435005"/>
    <w:rsid w:val="004373DF"/>
    <w:rsid w:val="00445D4D"/>
    <w:rsid w:val="00451B6C"/>
    <w:rsid w:val="00465B4D"/>
    <w:rsid w:val="00466D25"/>
    <w:rsid w:val="004823BF"/>
    <w:rsid w:val="0049086C"/>
    <w:rsid w:val="00496630"/>
    <w:rsid w:val="00496D18"/>
    <w:rsid w:val="004A7E9D"/>
    <w:rsid w:val="004B2D6A"/>
    <w:rsid w:val="004B3950"/>
    <w:rsid w:val="004B4F5F"/>
    <w:rsid w:val="004B5621"/>
    <w:rsid w:val="004C6DF0"/>
    <w:rsid w:val="004F1E04"/>
    <w:rsid w:val="004F60D2"/>
    <w:rsid w:val="00503AB4"/>
    <w:rsid w:val="005126C6"/>
    <w:rsid w:val="00514674"/>
    <w:rsid w:val="00523FAE"/>
    <w:rsid w:val="00557088"/>
    <w:rsid w:val="005752F3"/>
    <w:rsid w:val="00577857"/>
    <w:rsid w:val="00594FDA"/>
    <w:rsid w:val="005A4BE3"/>
    <w:rsid w:val="005C2D98"/>
    <w:rsid w:val="005D07DB"/>
    <w:rsid w:val="005D0BC5"/>
    <w:rsid w:val="005E7B4F"/>
    <w:rsid w:val="005F443F"/>
    <w:rsid w:val="005F4C68"/>
    <w:rsid w:val="006006F7"/>
    <w:rsid w:val="00602046"/>
    <w:rsid w:val="00625890"/>
    <w:rsid w:val="006274B7"/>
    <w:rsid w:val="00630271"/>
    <w:rsid w:val="006322FE"/>
    <w:rsid w:val="00635176"/>
    <w:rsid w:val="006351FD"/>
    <w:rsid w:val="006354DF"/>
    <w:rsid w:val="006742A9"/>
    <w:rsid w:val="00680897"/>
    <w:rsid w:val="00691E19"/>
    <w:rsid w:val="006964CC"/>
    <w:rsid w:val="006B180F"/>
    <w:rsid w:val="006C39B3"/>
    <w:rsid w:val="006D084A"/>
    <w:rsid w:val="006D1054"/>
    <w:rsid w:val="006E26B1"/>
    <w:rsid w:val="006F6B87"/>
    <w:rsid w:val="007005BC"/>
    <w:rsid w:val="00703E0C"/>
    <w:rsid w:val="00703FCF"/>
    <w:rsid w:val="007145B2"/>
    <w:rsid w:val="00720CF9"/>
    <w:rsid w:val="007228E9"/>
    <w:rsid w:val="0073518E"/>
    <w:rsid w:val="007375BB"/>
    <w:rsid w:val="00737F2C"/>
    <w:rsid w:val="007520F7"/>
    <w:rsid w:val="00762105"/>
    <w:rsid w:val="007744F2"/>
    <w:rsid w:val="00775A27"/>
    <w:rsid w:val="00775A63"/>
    <w:rsid w:val="00783847"/>
    <w:rsid w:val="00795592"/>
    <w:rsid w:val="007A0E25"/>
    <w:rsid w:val="007A78E5"/>
    <w:rsid w:val="007B528F"/>
    <w:rsid w:val="007C3874"/>
    <w:rsid w:val="007D0EB4"/>
    <w:rsid w:val="007E085C"/>
    <w:rsid w:val="007E50F6"/>
    <w:rsid w:val="007F32E5"/>
    <w:rsid w:val="007F3F8C"/>
    <w:rsid w:val="007F6EC9"/>
    <w:rsid w:val="00816E0C"/>
    <w:rsid w:val="0085202A"/>
    <w:rsid w:val="00865F20"/>
    <w:rsid w:val="008808ED"/>
    <w:rsid w:val="008832D1"/>
    <w:rsid w:val="0089105C"/>
    <w:rsid w:val="0089684C"/>
    <w:rsid w:val="008A287A"/>
    <w:rsid w:val="008A7071"/>
    <w:rsid w:val="008D050D"/>
    <w:rsid w:val="008D5855"/>
    <w:rsid w:val="008D64D2"/>
    <w:rsid w:val="008E6427"/>
    <w:rsid w:val="009031B9"/>
    <w:rsid w:val="00904175"/>
    <w:rsid w:val="00904B31"/>
    <w:rsid w:val="009354EA"/>
    <w:rsid w:val="009714E4"/>
    <w:rsid w:val="00974442"/>
    <w:rsid w:val="00975712"/>
    <w:rsid w:val="00980F59"/>
    <w:rsid w:val="00984455"/>
    <w:rsid w:val="009979C7"/>
    <w:rsid w:val="009B6CF8"/>
    <w:rsid w:val="009C68AF"/>
    <w:rsid w:val="009D35A2"/>
    <w:rsid w:val="009D3DE2"/>
    <w:rsid w:val="009D45E3"/>
    <w:rsid w:val="009D589B"/>
    <w:rsid w:val="009D6F28"/>
    <w:rsid w:val="009E1D53"/>
    <w:rsid w:val="009E5286"/>
    <w:rsid w:val="009F2406"/>
    <w:rsid w:val="009F3367"/>
    <w:rsid w:val="00A12F61"/>
    <w:rsid w:val="00A13551"/>
    <w:rsid w:val="00A15905"/>
    <w:rsid w:val="00A162E1"/>
    <w:rsid w:val="00A17512"/>
    <w:rsid w:val="00A22035"/>
    <w:rsid w:val="00A24257"/>
    <w:rsid w:val="00A40A46"/>
    <w:rsid w:val="00A437D4"/>
    <w:rsid w:val="00A4443D"/>
    <w:rsid w:val="00A47274"/>
    <w:rsid w:val="00A60B22"/>
    <w:rsid w:val="00A62C91"/>
    <w:rsid w:val="00A83FC7"/>
    <w:rsid w:val="00A846E3"/>
    <w:rsid w:val="00A854B0"/>
    <w:rsid w:val="00A90939"/>
    <w:rsid w:val="00AA59E3"/>
    <w:rsid w:val="00AB515E"/>
    <w:rsid w:val="00AC1578"/>
    <w:rsid w:val="00AC5478"/>
    <w:rsid w:val="00AD10D5"/>
    <w:rsid w:val="00AD2D84"/>
    <w:rsid w:val="00AD4CD0"/>
    <w:rsid w:val="00AD6E12"/>
    <w:rsid w:val="00AD7107"/>
    <w:rsid w:val="00AD7748"/>
    <w:rsid w:val="00AE1509"/>
    <w:rsid w:val="00AF2989"/>
    <w:rsid w:val="00AF7269"/>
    <w:rsid w:val="00B0342E"/>
    <w:rsid w:val="00B344C2"/>
    <w:rsid w:val="00B63AC9"/>
    <w:rsid w:val="00B64AC7"/>
    <w:rsid w:val="00B652D6"/>
    <w:rsid w:val="00B6774D"/>
    <w:rsid w:val="00B75141"/>
    <w:rsid w:val="00B75C51"/>
    <w:rsid w:val="00B83859"/>
    <w:rsid w:val="00B84828"/>
    <w:rsid w:val="00B848A1"/>
    <w:rsid w:val="00B8549A"/>
    <w:rsid w:val="00BA3CA7"/>
    <w:rsid w:val="00BB2031"/>
    <w:rsid w:val="00BB4D75"/>
    <w:rsid w:val="00BC0456"/>
    <w:rsid w:val="00C05534"/>
    <w:rsid w:val="00C108E8"/>
    <w:rsid w:val="00C1192E"/>
    <w:rsid w:val="00C20B30"/>
    <w:rsid w:val="00C23897"/>
    <w:rsid w:val="00C37C20"/>
    <w:rsid w:val="00C431AF"/>
    <w:rsid w:val="00C47DEF"/>
    <w:rsid w:val="00C519C0"/>
    <w:rsid w:val="00C565DC"/>
    <w:rsid w:val="00C60F28"/>
    <w:rsid w:val="00C62EF3"/>
    <w:rsid w:val="00C65231"/>
    <w:rsid w:val="00C8286D"/>
    <w:rsid w:val="00C91704"/>
    <w:rsid w:val="00C92CAC"/>
    <w:rsid w:val="00CA006B"/>
    <w:rsid w:val="00CB2539"/>
    <w:rsid w:val="00CB6C13"/>
    <w:rsid w:val="00CC4F5F"/>
    <w:rsid w:val="00CD45C6"/>
    <w:rsid w:val="00CD4EFB"/>
    <w:rsid w:val="00CD6F69"/>
    <w:rsid w:val="00CE5D4F"/>
    <w:rsid w:val="00CF0216"/>
    <w:rsid w:val="00CF6C0E"/>
    <w:rsid w:val="00D038D3"/>
    <w:rsid w:val="00D15D89"/>
    <w:rsid w:val="00D16D55"/>
    <w:rsid w:val="00D253DD"/>
    <w:rsid w:val="00D32370"/>
    <w:rsid w:val="00D346BE"/>
    <w:rsid w:val="00D41A79"/>
    <w:rsid w:val="00D44526"/>
    <w:rsid w:val="00D7070C"/>
    <w:rsid w:val="00D7664B"/>
    <w:rsid w:val="00D77E6C"/>
    <w:rsid w:val="00D86F62"/>
    <w:rsid w:val="00D907A9"/>
    <w:rsid w:val="00DA2DD5"/>
    <w:rsid w:val="00DA5F31"/>
    <w:rsid w:val="00DC539D"/>
    <w:rsid w:val="00DD2349"/>
    <w:rsid w:val="00DD7C8F"/>
    <w:rsid w:val="00DE0665"/>
    <w:rsid w:val="00DE0A73"/>
    <w:rsid w:val="00DE695F"/>
    <w:rsid w:val="00DF3AB3"/>
    <w:rsid w:val="00DF444F"/>
    <w:rsid w:val="00DF5D64"/>
    <w:rsid w:val="00E24906"/>
    <w:rsid w:val="00E30493"/>
    <w:rsid w:val="00E31ACC"/>
    <w:rsid w:val="00E3382D"/>
    <w:rsid w:val="00E46C5C"/>
    <w:rsid w:val="00E6098D"/>
    <w:rsid w:val="00E61FC3"/>
    <w:rsid w:val="00E63E1B"/>
    <w:rsid w:val="00E67E4B"/>
    <w:rsid w:val="00E84E43"/>
    <w:rsid w:val="00E878FA"/>
    <w:rsid w:val="00EB0623"/>
    <w:rsid w:val="00EB70DE"/>
    <w:rsid w:val="00EC7A8A"/>
    <w:rsid w:val="00ED558A"/>
    <w:rsid w:val="00ED55DA"/>
    <w:rsid w:val="00EF42FC"/>
    <w:rsid w:val="00F05A2B"/>
    <w:rsid w:val="00F07039"/>
    <w:rsid w:val="00F1097B"/>
    <w:rsid w:val="00F24429"/>
    <w:rsid w:val="00F34C3C"/>
    <w:rsid w:val="00F42EDC"/>
    <w:rsid w:val="00F644BC"/>
    <w:rsid w:val="00F64CCA"/>
    <w:rsid w:val="00F65D26"/>
    <w:rsid w:val="00F73043"/>
    <w:rsid w:val="00F74A27"/>
    <w:rsid w:val="00F75CD6"/>
    <w:rsid w:val="00F77064"/>
    <w:rsid w:val="00F80AC3"/>
    <w:rsid w:val="00F814E0"/>
    <w:rsid w:val="00F82775"/>
    <w:rsid w:val="00F84FA5"/>
    <w:rsid w:val="00F859E1"/>
    <w:rsid w:val="00F864BD"/>
    <w:rsid w:val="00F96C3B"/>
    <w:rsid w:val="00FA5884"/>
    <w:rsid w:val="00FA5F67"/>
    <w:rsid w:val="00FA65A0"/>
    <w:rsid w:val="00FB22B2"/>
    <w:rsid w:val="00FB268E"/>
    <w:rsid w:val="00FB4A24"/>
    <w:rsid w:val="00FB745F"/>
    <w:rsid w:val="00FD3B96"/>
    <w:rsid w:val="00FD55C7"/>
    <w:rsid w:val="00FE1D51"/>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4980A89C"/>
  <w15:docId w15:val="{FE4BF447-F103-46F9-940D-12ADD93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21">
    <w:name w:val="本文インデント 21"/>
    <w:basedOn w:val="a"/>
    <w:rsid w:val="00202EFA"/>
    <w:pPr>
      <w:ind w:left="220" w:hanging="220"/>
    </w:pPr>
  </w:style>
  <w:style w:type="table" w:styleId="a7">
    <w:name w:val="Table Grid"/>
    <w:basedOn w:val="a1"/>
    <w:rsid w:val="00F7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7F6EC9"/>
    <w:rPr>
      <w:rFonts w:asciiTheme="majorHAnsi" w:eastAsiaTheme="majorEastAsia" w:hAnsiTheme="majorHAnsi" w:cstheme="majorBidi"/>
      <w:sz w:val="18"/>
      <w:szCs w:val="18"/>
    </w:rPr>
  </w:style>
  <w:style w:type="character" w:customStyle="1" w:styleId="a9">
    <w:name w:val="吹き出し (文字)"/>
    <w:basedOn w:val="a0"/>
    <w:link w:val="a8"/>
    <w:semiHidden/>
    <w:rsid w:val="007F6EC9"/>
    <w:rPr>
      <w:rFonts w:asciiTheme="majorHAnsi" w:eastAsiaTheme="majorEastAsia" w:hAnsiTheme="majorHAnsi" w:cstheme="majorBidi"/>
      <w:kern w:val="2"/>
      <w:sz w:val="18"/>
      <w:szCs w:val="18"/>
    </w:rPr>
  </w:style>
  <w:style w:type="character" w:styleId="aa">
    <w:name w:val="annotation reference"/>
    <w:basedOn w:val="a0"/>
    <w:semiHidden/>
    <w:unhideWhenUsed/>
    <w:rsid w:val="00F24429"/>
    <w:rPr>
      <w:sz w:val="18"/>
      <w:szCs w:val="18"/>
    </w:rPr>
  </w:style>
  <w:style w:type="paragraph" w:styleId="ab">
    <w:name w:val="annotation text"/>
    <w:basedOn w:val="a"/>
    <w:link w:val="ac"/>
    <w:semiHidden/>
    <w:unhideWhenUsed/>
    <w:rsid w:val="00F24429"/>
    <w:pPr>
      <w:jc w:val="left"/>
    </w:pPr>
  </w:style>
  <w:style w:type="character" w:customStyle="1" w:styleId="ac">
    <w:name w:val="コメント文字列 (文字)"/>
    <w:basedOn w:val="a0"/>
    <w:link w:val="ab"/>
    <w:semiHidden/>
    <w:rsid w:val="00F24429"/>
    <w:rPr>
      <w:kern w:val="2"/>
      <w:sz w:val="22"/>
    </w:rPr>
  </w:style>
  <w:style w:type="paragraph" w:styleId="ad">
    <w:name w:val="annotation subject"/>
    <w:basedOn w:val="ab"/>
    <w:next w:val="ab"/>
    <w:link w:val="ae"/>
    <w:semiHidden/>
    <w:unhideWhenUsed/>
    <w:rsid w:val="00F24429"/>
    <w:rPr>
      <w:b/>
      <w:bCs/>
    </w:rPr>
  </w:style>
  <w:style w:type="character" w:customStyle="1" w:styleId="ae">
    <w:name w:val="コメント内容 (文字)"/>
    <w:basedOn w:val="ac"/>
    <w:link w:val="ad"/>
    <w:semiHidden/>
    <w:rsid w:val="00F24429"/>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1965">
      <w:bodyDiv w:val="1"/>
      <w:marLeft w:val="0"/>
      <w:marRight w:val="0"/>
      <w:marTop w:val="0"/>
      <w:marBottom w:val="0"/>
      <w:divBdr>
        <w:top w:val="none" w:sz="0" w:space="0" w:color="auto"/>
        <w:left w:val="none" w:sz="0" w:space="0" w:color="auto"/>
        <w:bottom w:val="none" w:sz="0" w:space="0" w:color="auto"/>
        <w:right w:val="none" w:sz="0" w:space="0" w:color="auto"/>
      </w:divBdr>
      <w:divsChild>
        <w:div w:id="974530933">
          <w:marLeft w:val="0"/>
          <w:marRight w:val="0"/>
          <w:marTop w:val="0"/>
          <w:marBottom w:val="0"/>
          <w:divBdr>
            <w:top w:val="none" w:sz="0" w:space="0" w:color="auto"/>
            <w:left w:val="none" w:sz="0" w:space="0" w:color="auto"/>
            <w:bottom w:val="none" w:sz="0" w:space="0" w:color="auto"/>
            <w:right w:val="none" w:sz="0" w:space="0" w:color="auto"/>
          </w:divBdr>
          <w:divsChild>
            <w:div w:id="1476339496">
              <w:marLeft w:val="0"/>
              <w:marRight w:val="0"/>
              <w:marTop w:val="0"/>
              <w:marBottom w:val="0"/>
              <w:divBdr>
                <w:top w:val="none" w:sz="0" w:space="0" w:color="auto"/>
                <w:left w:val="single" w:sz="6" w:space="0" w:color="FFFFFF"/>
                <w:bottom w:val="none" w:sz="0" w:space="0" w:color="auto"/>
                <w:right w:val="single" w:sz="6" w:space="0" w:color="FFFFFF"/>
              </w:divBdr>
              <w:divsChild>
                <w:div w:id="45766808">
                  <w:marLeft w:val="0"/>
                  <w:marRight w:val="0"/>
                  <w:marTop w:val="0"/>
                  <w:marBottom w:val="0"/>
                  <w:divBdr>
                    <w:top w:val="single" w:sz="6" w:space="5" w:color="A0BFCC"/>
                    <w:left w:val="single" w:sz="6" w:space="5" w:color="A0BFCC"/>
                    <w:bottom w:val="single" w:sz="6" w:space="5" w:color="A0BFCC"/>
                    <w:right w:val="single" w:sz="6" w:space="5" w:color="A0BFCC"/>
                  </w:divBdr>
                  <w:divsChild>
                    <w:div w:id="293606795">
                      <w:marLeft w:val="0"/>
                      <w:marRight w:val="0"/>
                      <w:marTop w:val="0"/>
                      <w:marBottom w:val="0"/>
                      <w:divBdr>
                        <w:top w:val="none" w:sz="0" w:space="0" w:color="auto"/>
                        <w:left w:val="none" w:sz="0" w:space="0" w:color="auto"/>
                        <w:bottom w:val="none" w:sz="0" w:space="0" w:color="auto"/>
                        <w:right w:val="none" w:sz="0" w:space="0" w:color="auto"/>
                      </w:divBdr>
                      <w:divsChild>
                        <w:div w:id="738332313">
                          <w:marLeft w:val="0"/>
                          <w:marRight w:val="0"/>
                          <w:marTop w:val="0"/>
                          <w:marBottom w:val="0"/>
                          <w:divBdr>
                            <w:top w:val="single" w:sz="6" w:space="0" w:color="B5ABA9"/>
                            <w:left w:val="single" w:sz="6" w:space="0" w:color="B5ABA9"/>
                            <w:bottom w:val="single" w:sz="6" w:space="0" w:color="B5ABA9"/>
                            <w:right w:val="single" w:sz="6" w:space="0" w:color="B5ABA9"/>
                          </w:divBdr>
                          <w:divsChild>
                            <w:div w:id="1127744163">
                              <w:marLeft w:val="0"/>
                              <w:marRight w:val="0"/>
                              <w:marTop w:val="0"/>
                              <w:marBottom w:val="0"/>
                              <w:divBdr>
                                <w:top w:val="none" w:sz="0" w:space="0" w:color="auto"/>
                                <w:left w:val="none" w:sz="0" w:space="0" w:color="auto"/>
                                <w:bottom w:val="none" w:sz="0" w:space="0" w:color="auto"/>
                                <w:right w:val="none" w:sz="0" w:space="0" w:color="auto"/>
                              </w:divBdr>
                              <w:divsChild>
                                <w:div w:id="2043044195">
                                  <w:marLeft w:val="0"/>
                                  <w:marRight w:val="0"/>
                                  <w:marTop w:val="0"/>
                                  <w:marBottom w:val="0"/>
                                  <w:divBdr>
                                    <w:top w:val="single" w:sz="2" w:space="0" w:color="D6D6D6"/>
                                    <w:left w:val="single" w:sz="12" w:space="0" w:color="D6D6D6"/>
                                    <w:bottom w:val="single" w:sz="2" w:space="0" w:color="D6D6D6"/>
                                    <w:right w:val="single" w:sz="12" w:space="0" w:color="D6D6D6"/>
                                  </w:divBdr>
                                  <w:divsChild>
                                    <w:div w:id="896473086">
                                      <w:marLeft w:val="0"/>
                                      <w:marRight w:val="0"/>
                                      <w:marTop w:val="0"/>
                                      <w:marBottom w:val="0"/>
                                      <w:divBdr>
                                        <w:top w:val="none" w:sz="0" w:space="0" w:color="auto"/>
                                        <w:left w:val="none" w:sz="0" w:space="0" w:color="auto"/>
                                        <w:bottom w:val="none" w:sz="0" w:space="0" w:color="auto"/>
                                        <w:right w:val="none" w:sz="0" w:space="0" w:color="auto"/>
                                      </w:divBdr>
                                      <w:divsChild>
                                        <w:div w:id="46688340">
                                          <w:marLeft w:val="0"/>
                                          <w:marRight w:val="0"/>
                                          <w:marTop w:val="0"/>
                                          <w:marBottom w:val="0"/>
                                          <w:divBdr>
                                            <w:top w:val="none" w:sz="0" w:space="0" w:color="auto"/>
                                            <w:left w:val="none" w:sz="0" w:space="0" w:color="auto"/>
                                            <w:bottom w:val="none" w:sz="0" w:space="0" w:color="auto"/>
                                            <w:right w:val="none" w:sz="0" w:space="0" w:color="auto"/>
                                          </w:divBdr>
                                          <w:divsChild>
                                            <w:div w:id="17297665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D2BC-E980-4496-8685-592E5161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15195115.dotm</Template>
  <TotalTime>113</TotalTime>
  <Pages>2</Pages>
  <Words>698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上越市介護保険料滞納者に対する保険給付の制限等に関する要綱（案）</vt:lpstr>
    </vt:vector>
  </TitlesOfParts>
  <Company>上越市</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法務室</dc:creator>
  <cp:lastModifiedBy>ueki yuuya</cp:lastModifiedBy>
  <cp:revision>9</cp:revision>
  <cp:lastPrinted>2025-03-07T02:08:00Z</cp:lastPrinted>
  <dcterms:created xsi:type="dcterms:W3CDTF">2025-03-11T05:05:00Z</dcterms:created>
  <dcterms:modified xsi:type="dcterms:W3CDTF">2025-03-12T09:29:00Z</dcterms:modified>
</cp:coreProperties>
</file>